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4F81BD"/>
          <w:spacing w:val="0"/>
          <w:position w:val="0"/>
          <w:sz w:val="26"/>
          <w:shd w:fill="auto" w:val="clear"/>
        </w:rPr>
      </w:pPr>
      <w:r>
        <w:rPr>
          <w:rFonts w:ascii="Cambria" w:hAnsi="Cambria" w:cs="Cambria" w:eastAsia="Cambria"/>
          <w:b/>
          <w:color w:val="4F81BD"/>
          <w:spacing w:val="0"/>
          <w:position w:val="0"/>
          <w:sz w:val="26"/>
          <w:shd w:fill="auto" w:val="clear"/>
        </w:rPr>
        <w:t xml:space="preserve">Introduction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There are two smart contracts, 1) for User and 2) Registrar. NodeJS is used to write these smart contracts. </w:t>
      </w:r>
    </w:p>
    <w:p>
      <w:pPr>
        <w:keepNext w:val="true"/>
        <w:keepLines w:val="true"/>
        <w:tabs>
          <w:tab w:val="left" w:pos="3570" w:leader="none"/>
        </w:tabs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4F81BD"/>
          <w:spacing w:val="0"/>
          <w:position w:val="0"/>
          <w:sz w:val="26"/>
          <w:shd w:fill="auto" w:val="clear"/>
        </w:rPr>
      </w:pPr>
      <w:r>
        <w:rPr>
          <w:rFonts w:ascii="Cambria" w:hAnsi="Cambria" w:cs="Cambria" w:eastAsia="Cambria"/>
          <w:b/>
          <w:color w:val="4F81BD"/>
          <w:spacing w:val="0"/>
          <w:position w:val="0"/>
          <w:sz w:val="26"/>
          <w:shd w:fill="auto" w:val="clear"/>
        </w:rPr>
        <w:t xml:space="preserve">Pre-requisites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These smart contracts were developed using the VM provided by Upgrad which contains necessary software for deploying and executing smart contracts. 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4F81BD"/>
          <w:spacing w:val="0"/>
          <w:position w:val="0"/>
          <w:sz w:val="26"/>
          <w:shd w:fill="auto" w:val="clear"/>
        </w:rPr>
      </w:pPr>
      <w:r>
        <w:rPr>
          <w:rFonts w:ascii="Cambria" w:hAnsi="Cambria" w:cs="Cambria" w:eastAsia="Cambria"/>
          <w:b/>
          <w:color w:val="4F81BD"/>
          <w:spacing w:val="0"/>
          <w:position w:val="0"/>
          <w:sz w:val="26"/>
          <w:shd w:fill="auto" w:val="clear"/>
        </w:rPr>
        <w:t xml:space="preserve">Users</w:t>
      </w:r>
    </w:p>
    <w:p>
      <w:pPr>
        <w:numPr>
          <w:ilvl w:val="0"/>
          <w:numId w:val="6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Seller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Apoorv1, apoorv1@gmail.com, 1234123412341231</w:t>
      </w:r>
    </w:p>
    <w:p>
      <w:pPr>
        <w:numPr>
          <w:ilvl w:val="0"/>
          <w:numId w:val="6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Buyer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Apoorv2, </w:t>
      </w:r>
      <w:hyperlink xmlns:r="http://schemas.openxmlformats.org/officeDocument/2006/relationships" r:id="docRId0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apoorv2@gmail.com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1234123412341232</w:t>
      </w:r>
    </w:p>
    <w:p>
      <w:pPr>
        <w:keepNext w:val="true"/>
        <w:keepLines w:val="true"/>
        <w:tabs>
          <w:tab w:val="left" w:pos="3570" w:leader="none"/>
        </w:tabs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4F81BD"/>
          <w:spacing w:val="0"/>
          <w:position w:val="0"/>
          <w:sz w:val="26"/>
          <w:shd w:fill="auto" w:val="clear"/>
        </w:rPr>
      </w:pPr>
      <w:r>
        <w:rPr>
          <w:rFonts w:ascii="Cambria" w:hAnsi="Cambria" w:cs="Cambria" w:eastAsia="Cambria"/>
          <w:b/>
          <w:color w:val="4F81BD"/>
          <w:spacing w:val="0"/>
          <w:position w:val="0"/>
          <w:sz w:val="26"/>
          <w:shd w:fill="auto" w:val="clear"/>
        </w:rPr>
        <w:t xml:space="preserve">Step 1: Bootstrap the network</w:t>
        <w:tab/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4F81BD"/>
          <w:spacing w:val="0"/>
          <w:position w:val="0"/>
          <w:sz w:val="22"/>
          <w:shd w:fill="auto" w:val="clear"/>
        </w:rPr>
        <w:t xml:space="preserve">Command</w:t>
      </w:r>
    </w:p>
    <w:p>
      <w:pPr>
        <w:numPr>
          <w:ilvl w:val="0"/>
          <w:numId w:val="9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Go to the ‘network’ folder of the project</w:t>
      </w:r>
    </w:p>
    <w:p>
      <w:pPr>
        <w:numPr>
          <w:ilvl w:val="0"/>
          <w:numId w:val="9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Execute the command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./fabricNetwork.sh up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which will prompt for the confirmation to boot the network. Enter ‘Y’ in the terminal to bring up the network.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4F81BD"/>
          <w:spacing w:val="0"/>
          <w:position w:val="0"/>
          <w:sz w:val="22"/>
          <w:shd w:fill="auto" w:val="clear"/>
        </w:rPr>
        <w:t xml:space="preserve">Terminal Screenshot: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667" w:dyaOrig="3672">
          <v:rect xmlns:o="urn:schemas-microsoft-com:office:office" xmlns:v="urn:schemas-microsoft-com:vml" id="rectole0000000000" style="width:483.350000pt;height:183.600000pt" o:preferrelative="t" o:ole="">
            <o:lock v:ext="edit"/>
            <v:imagedata xmlns:r="http://schemas.openxmlformats.org/officeDocument/2006/relationships" r:id="docRId2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1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671" w:dyaOrig="4440">
          <v:rect xmlns:o="urn:schemas-microsoft-com:office:office" xmlns:v="urn:schemas-microsoft-com:vml" id="rectole0000000001" style="width:483.550000pt;height:222.00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4F81BD"/>
          <w:spacing w:val="0"/>
          <w:position w:val="0"/>
          <w:sz w:val="26"/>
          <w:shd w:fill="auto" w:val="clear"/>
        </w:rPr>
      </w:pPr>
      <w:r>
        <w:rPr>
          <w:rFonts w:ascii="Cambria" w:hAnsi="Cambria" w:cs="Cambria" w:eastAsia="Cambria"/>
          <w:b/>
          <w:color w:val="4F81BD"/>
          <w:spacing w:val="0"/>
          <w:position w:val="0"/>
          <w:sz w:val="26"/>
          <w:shd w:fill="auto" w:val="clear"/>
        </w:rPr>
        <w:t xml:space="preserve"> 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4F81BD"/>
          <w:spacing w:val="0"/>
          <w:position w:val="0"/>
          <w:sz w:val="26"/>
          <w:shd w:fill="auto" w:val="clear"/>
        </w:rPr>
      </w:pPr>
      <w:r>
        <w:rPr>
          <w:rFonts w:ascii="Cambria" w:hAnsi="Cambria" w:cs="Cambria" w:eastAsia="Cambria"/>
          <w:b/>
          <w:color w:val="4F81BD"/>
          <w:spacing w:val="0"/>
          <w:position w:val="0"/>
          <w:sz w:val="26"/>
          <w:shd w:fill="auto" w:val="clear"/>
        </w:rPr>
        <w:t xml:space="preserve">Step 2: Chaincode Installation and Instantiation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4F81BD"/>
          <w:spacing w:val="0"/>
          <w:position w:val="0"/>
          <w:sz w:val="22"/>
          <w:shd w:fill="auto" w:val="clear"/>
        </w:rPr>
        <w:t xml:space="preserve">Command: </w:t>
      </w:r>
    </w:p>
    <w:p>
      <w:pPr>
        <w:numPr>
          <w:ilvl w:val="0"/>
          <w:numId w:val="1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Once Step1 is complete, execute below command which will install &amp; instantiate the smart contracts in chaincode container and allow us to invoke different methods listed below. </w:t>
      </w:r>
    </w:p>
    <w:p>
      <w:pPr>
        <w:numPr>
          <w:ilvl w:val="0"/>
          <w:numId w:val="1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./fabricNetwork.sh install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4F81BD"/>
          <w:spacing w:val="0"/>
          <w:position w:val="0"/>
          <w:sz w:val="22"/>
          <w:shd w:fill="auto" w:val="clear"/>
        </w:rPr>
        <w:t xml:space="preserve">Terminal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201" w:dyaOrig="5063">
          <v:rect xmlns:o="urn:schemas-microsoft-com:office:office" xmlns:v="urn:schemas-microsoft-com:vml" id="rectole0000000002" style="width:510.050000pt;height:253.15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346" w:dyaOrig="4919">
          <v:rect xmlns:o="urn:schemas-microsoft-com:office:office" xmlns:v="urn:schemas-microsoft-com:vml" id="rectole0000000003" style="width:517.300000pt;height:245.95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4F81BD"/>
          <w:spacing w:val="0"/>
          <w:position w:val="0"/>
          <w:sz w:val="26"/>
          <w:shd w:fill="auto" w:val="clear"/>
        </w:rPr>
      </w:pPr>
      <w:r>
        <w:rPr>
          <w:rFonts w:ascii="Cambria" w:hAnsi="Cambria" w:cs="Cambria" w:eastAsia="Cambria"/>
          <w:b/>
          <w:color w:val="4F81BD"/>
          <w:spacing w:val="0"/>
          <w:position w:val="0"/>
          <w:sz w:val="26"/>
          <w:shd w:fill="auto" w:val="clear"/>
        </w:rPr>
        <w:t xml:space="preserve">Step 3: Start the chaincode node application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This is a must have step before proceeding to Step 4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4F81BD"/>
          <w:spacing w:val="0"/>
          <w:position w:val="0"/>
          <w:sz w:val="22"/>
          <w:shd w:fill="auto" w:val="clear"/>
        </w:rPr>
        <w:t xml:space="preserve">Command: </w:t>
      </w:r>
    </w:p>
    <w:p>
      <w:pPr>
        <w:numPr>
          <w:ilvl w:val="0"/>
          <w:numId w:val="19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Enter into docker container for chaincode using command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docker exec -it chaincode /bin/bash</w:t>
      </w:r>
    </w:p>
    <w:p>
      <w:pPr>
        <w:numPr>
          <w:ilvl w:val="0"/>
          <w:numId w:val="19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Install node modules using ‘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npm install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’ command which will install all necessary Node modules inside chaincode container. </w:t>
      </w:r>
    </w:p>
    <w:p>
      <w:pPr>
        <w:numPr>
          <w:ilvl w:val="0"/>
          <w:numId w:val="19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Start the node application: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npm run start-dev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4F81BD"/>
          <w:spacing w:val="0"/>
          <w:position w:val="0"/>
          <w:sz w:val="22"/>
          <w:shd w:fill="auto" w:val="clear"/>
        </w:rPr>
        <w:t xml:space="preserve">Terminal: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32" w:dyaOrig="5347">
          <v:rect xmlns:o="urn:schemas-microsoft-com:office:office" xmlns:v="urn:schemas-microsoft-com:vml" id="rectole0000000004" style="width:561.600000pt;height:267.35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4F81BD"/>
          <w:spacing w:val="0"/>
          <w:position w:val="0"/>
          <w:sz w:val="26"/>
          <w:shd w:fill="auto" w:val="clear"/>
        </w:rPr>
      </w:pPr>
      <w:r>
        <w:rPr>
          <w:rFonts w:ascii="Cambria" w:hAnsi="Cambria" w:cs="Cambria" w:eastAsia="Cambria"/>
          <w:b/>
          <w:color w:val="4F81BD"/>
          <w:spacing w:val="0"/>
          <w:position w:val="0"/>
          <w:sz w:val="26"/>
          <w:shd w:fill="auto" w:val="clear"/>
        </w:rPr>
        <w:t xml:space="preserve">Step 4: Invoke Smart Contract Methods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4F81BD"/>
          <w:spacing w:val="0"/>
          <w:position w:val="0"/>
          <w:sz w:val="22"/>
          <w:shd w:fill="auto" w:val="clear"/>
        </w:rPr>
        <w:t xml:space="preserve">Method 1: requestNewUser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  <w:t xml:space="preserve">Commands: </w:t>
      </w:r>
    </w:p>
    <w:p>
      <w:pPr>
        <w:numPr>
          <w:ilvl w:val="0"/>
          <w:numId w:val="2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Enter into Peer0 of users org: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docker exec -it peer0.users.property-registration-network.com /bin/bash</w:t>
      </w:r>
    </w:p>
    <w:p>
      <w:pPr>
        <w:numPr>
          <w:ilvl w:val="0"/>
          <w:numId w:val="2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Execute command: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peer chaincode invoke -o orderer.property-registration-network.com:7050 -C registrationchannel -n regnet -c'{"Args":["org.property-registration-network.regnet.users:requestNewUser","Apoorv1","apoorv1@gmail.com","1234567890","1234123412341231"]}'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  <w:t xml:space="preserve">Terminal: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32" w:dyaOrig="5329">
          <v:rect xmlns:o="urn:schemas-microsoft-com:office:office" xmlns:v="urn:schemas-microsoft-com:vml" id="rectole0000000005" style="width:561.600000pt;height:266.45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4F81BD"/>
          <w:spacing w:val="0"/>
          <w:position w:val="0"/>
          <w:sz w:val="22"/>
          <w:shd w:fill="auto" w:val="clear"/>
        </w:rPr>
        <w:t xml:space="preserve">Method 2: approveNewUser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  <w:t xml:space="preserve">Commands: </w:t>
      </w:r>
    </w:p>
    <w:p>
      <w:pPr>
        <w:numPr>
          <w:ilvl w:val="0"/>
          <w:numId w:val="27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Enter into Peer0 of registrar org: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docker exec -it peer0.registrar.property-registration-network.com /bin/bash</w:t>
      </w:r>
    </w:p>
    <w:p>
      <w:pPr>
        <w:numPr>
          <w:ilvl w:val="0"/>
          <w:numId w:val="27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Execute command: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peer chaincode invoke -o orderer.property-registration-network.com:7050 -C registrationchannel -n regnet -c'{"Args":["org.property-registration-network.regnet.registrar:approveNewUser","Apoorv1","1234123412341231"]}'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  <w:t xml:space="preserve">Terminal: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32" w:dyaOrig="5364">
          <v:rect xmlns:o="urn:schemas-microsoft-com:office:office" xmlns:v="urn:schemas-microsoft-com:vml" id="rectole0000000006" style="width:561.600000pt;height:268.2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4F81BD"/>
          <w:spacing w:val="0"/>
          <w:position w:val="0"/>
          <w:sz w:val="22"/>
          <w:shd w:fill="auto" w:val="clear"/>
        </w:rPr>
        <w:t xml:space="preserve">Method 3: rechargeAccount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  <w:t xml:space="preserve">Commands: </w:t>
      </w:r>
    </w:p>
    <w:p>
      <w:pPr>
        <w:numPr>
          <w:ilvl w:val="0"/>
          <w:numId w:val="3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Enter into Peer0 of users org: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docker exec -it peer0.users.property-registration-network.com /bin/bash</w:t>
      </w:r>
    </w:p>
    <w:p>
      <w:pPr>
        <w:numPr>
          <w:ilvl w:val="0"/>
          <w:numId w:val="3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Execute command: </w:t>
      </w:r>
    </w:p>
    <w:p>
      <w:pPr>
        <w:numPr>
          <w:ilvl w:val="0"/>
          <w:numId w:val="31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Success: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peer chaincode invoke -o orderer.property-registration-network.com:7050 -C registrationchannel -n regnet -c'{"Args":["org.property-registration-network.regnet.users:rechargeAccount","Apoorv1","1234123412341231","upg500"]}'</w:t>
      </w:r>
    </w:p>
    <w:p>
      <w:pPr>
        <w:numPr>
          <w:ilvl w:val="0"/>
          <w:numId w:val="31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Failure: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peer chaincode invoke -o orderer.property-registration-network.com:7050 -C registrationchannel -n regnet -c'{"Args":["org.property-registration-network.regnet.users:rechargeAccount","Apoorv1","1234123412341231","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FFFF00" w:val="clear"/>
        </w:rPr>
        <w:t xml:space="preserve">upgr500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"]}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  <w:t xml:space="preserve">Terminal for Success &amp; Failure: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32" w:dyaOrig="5347">
          <v:rect xmlns:o="urn:schemas-microsoft-com:office:office" xmlns:v="urn:schemas-microsoft-com:vml" id="rectole0000000007" style="width:561.600000pt;height:267.35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4F81BD"/>
          <w:spacing w:val="0"/>
          <w:position w:val="0"/>
          <w:sz w:val="22"/>
          <w:shd w:fill="auto" w:val="clear"/>
        </w:rPr>
        <w:t xml:space="preserve">Method 4: viewUser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  <w:t xml:space="preserve">Commands for Users Org: </w:t>
      </w:r>
    </w:p>
    <w:p>
      <w:pPr>
        <w:numPr>
          <w:ilvl w:val="0"/>
          <w:numId w:val="3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Enter into Peer0 of users org: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docker exec -it peer0.users.property-registration-network.com /bin/bash</w:t>
      </w:r>
    </w:p>
    <w:p>
      <w:pPr>
        <w:numPr>
          <w:ilvl w:val="0"/>
          <w:numId w:val="3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Execute command: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peer chaincode invoke -o orderer.property-registration-network.com:7050 -C registrationchannel -n regnet -c'{"Args":["org.property-registration-network.regnet.users:viewUser","Apoorv1","1234123412341231"]}'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  <w:t xml:space="preserve">Commands for Registrar Org:</w:t>
      </w:r>
    </w:p>
    <w:p>
      <w:pPr>
        <w:numPr>
          <w:ilvl w:val="0"/>
          <w:numId w:val="38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Enter into Peer0 of registrar org: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docker exec -it peer0.registrar.property-registration-network.com /bin/bash</w:t>
      </w:r>
    </w:p>
    <w:p>
      <w:pPr>
        <w:numPr>
          <w:ilvl w:val="0"/>
          <w:numId w:val="38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Execute command: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peer chaincode invoke -o orderer.property-registration-network.com:7050 -C registrationchannel -n regnet -c'{"Args":["org.property-registration-network.regnet.registrar:viewUser","Apoorv1","1234123412341231"]}'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  <w:t xml:space="preserve">Terminal for User: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32" w:dyaOrig="5364">
          <v:rect xmlns:o="urn:schemas-microsoft-com:office:office" xmlns:v="urn:schemas-microsoft-com:vml" id="rectole0000000008" style="width:561.600000pt;height:268.20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  <w:t xml:space="preserve">Terminal for Registrar: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object w:dxaOrig="11232" w:dyaOrig="5323">
          <v:rect xmlns:o="urn:schemas-microsoft-com:office:office" xmlns:v="urn:schemas-microsoft-com:vml" id="rectole0000000009" style="width:561.600000pt;height:266.1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4F81BD"/>
          <w:spacing w:val="0"/>
          <w:position w:val="0"/>
          <w:sz w:val="22"/>
          <w:shd w:fill="auto" w:val="clear"/>
        </w:rPr>
        <w:t xml:space="preserve">Method 5:  propertyRegistrationRequest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  <w:t xml:space="preserve">Commands: </w:t>
      </w:r>
    </w:p>
    <w:p>
      <w:pPr>
        <w:numPr>
          <w:ilvl w:val="0"/>
          <w:numId w:val="45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Enter into Peer0 of users org: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docker exec -it peer0.users.property-registration-network.com /bin/bash</w:t>
      </w:r>
    </w:p>
    <w:p>
      <w:pPr>
        <w:numPr>
          <w:ilvl w:val="0"/>
          <w:numId w:val="45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Execute command: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peer chaincode invoke -o orderer.property-registration-network.com:7050 -C registrationchannel -n regnet -c'{"Args":["org.property-registration-network.regnet.users:propertyRegistrationRequest","001","200","Apoorv1","1234123412341231"]}'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  <w:t xml:space="preserve">Terminal: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32" w:dyaOrig="5335">
          <v:rect xmlns:o="urn:schemas-microsoft-com:office:office" xmlns:v="urn:schemas-microsoft-com:vml" id="rectole0000000010" style="width:561.600000pt;height:266.75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4F81BD"/>
          <w:spacing w:val="0"/>
          <w:position w:val="0"/>
          <w:sz w:val="22"/>
          <w:shd w:fill="auto" w:val="clear"/>
        </w:rPr>
        <w:t xml:space="preserve">Method 6: approvePropertyRegistration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  <w:t xml:space="preserve">Commands: </w:t>
      </w:r>
    </w:p>
    <w:p>
      <w:pPr>
        <w:numPr>
          <w:ilvl w:val="0"/>
          <w:numId w:val="49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Enter into Peer0 of registrar org: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docker exec -it peer0.registrar.property-registration-network.com /bin/bash</w:t>
      </w:r>
    </w:p>
    <w:p>
      <w:pPr>
        <w:numPr>
          <w:ilvl w:val="0"/>
          <w:numId w:val="49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Execute command: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peer chaincode invoke -o orderer.property-registration-network.com:7050 -C registrationchannel -n regnet -c'{"Args":["org.property-registration-network.regnet.registrar:approvePropertyRegistration","001"]}'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  <w:t xml:space="preserve">Terminal: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32" w:dyaOrig="5347">
          <v:rect xmlns:o="urn:schemas-microsoft-com:office:office" xmlns:v="urn:schemas-microsoft-com:vml" id="rectole0000000011" style="width:561.600000pt;height:267.3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4F81BD"/>
          <w:spacing w:val="0"/>
          <w:position w:val="0"/>
          <w:sz w:val="22"/>
          <w:shd w:fill="auto" w:val="clear"/>
        </w:rPr>
        <w:t xml:space="preserve">Method 7: viewProperty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  <w:t xml:space="preserve">Commands for Users Org: </w:t>
      </w:r>
    </w:p>
    <w:p>
      <w:pPr>
        <w:numPr>
          <w:ilvl w:val="0"/>
          <w:numId w:val="5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Enter into Peer0 of users org: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docker exec -it peer0.users.property-registration-network.com /bin/bash</w:t>
      </w:r>
    </w:p>
    <w:p>
      <w:pPr>
        <w:numPr>
          <w:ilvl w:val="0"/>
          <w:numId w:val="5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Execute command: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peer chaincode invoke -o orderer.property-registration-network.com:7050 -C registrationchannel -n regnet -c'{"Args":["org.property-registration-network.regnet.users:viewProperty","001"]}'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  <w:t xml:space="preserve">Commands for Registrar Org:</w:t>
      </w:r>
    </w:p>
    <w:p>
      <w:pPr>
        <w:numPr>
          <w:ilvl w:val="0"/>
          <w:numId w:val="55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Enter into Peer0 of registrar org: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docker exec -it peer0.registrar.property-registration-network.com /bin/bash</w:t>
      </w:r>
    </w:p>
    <w:p>
      <w:pPr>
        <w:numPr>
          <w:ilvl w:val="0"/>
          <w:numId w:val="55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Execute command: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peer chaincode invoke -o orderer.property-registration-network.com:7050 -C registrationchannel -n regnet -c'{"Args":["org.property-registration-network.regnet.registrar:viewProperty","001"]}'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  <w:t xml:space="preserve">Terminal for Users: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32" w:dyaOrig="5341">
          <v:rect xmlns:o="urn:schemas-microsoft-com:office:office" xmlns:v="urn:schemas-microsoft-com:vml" id="rectole0000000012" style="width:561.600000pt;height:267.0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  <w:t xml:space="preserve">Terminal for Registrar: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32" w:dyaOrig="5359">
          <v:rect xmlns:o="urn:schemas-microsoft-com:office:office" xmlns:v="urn:schemas-microsoft-com:vml" id="rectole0000000013" style="width:561.600000pt;height:267.95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4F81BD"/>
          <w:spacing w:val="0"/>
          <w:position w:val="0"/>
          <w:sz w:val="22"/>
          <w:shd w:fill="auto" w:val="clear"/>
        </w:rPr>
        <w:t xml:space="preserve">Method 8: updateProperty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  <w:t xml:space="preserve">Commands: </w:t>
      </w:r>
    </w:p>
    <w:p>
      <w:pPr>
        <w:numPr>
          <w:ilvl w:val="0"/>
          <w:numId w:val="6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Enter into Peer0 of users org: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docker exec -it peer0.users.property-registration-network.com /bin/bash</w:t>
      </w:r>
    </w:p>
    <w:p>
      <w:pPr>
        <w:numPr>
          <w:ilvl w:val="0"/>
          <w:numId w:val="6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Execute command: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peer chaincode invoke -o orderer.property-registration-network.com:7050 -C registrationchannel -n regnet -c'{"Args":["org.property-registration-network.regnet.users:updateProperty","001","Apoorv1","1234123412341231","onSale"]}'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  <w:t xml:space="preserve">Terminal: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32" w:dyaOrig="5341">
          <v:rect xmlns:o="urn:schemas-microsoft-com:office:office" xmlns:v="urn:schemas-microsoft-com:vml" id="rectole0000000014" style="width:561.600000pt;height:267.05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4F81BD"/>
          <w:spacing w:val="0"/>
          <w:position w:val="0"/>
          <w:sz w:val="22"/>
          <w:shd w:fill="auto" w:val="clear"/>
        </w:rPr>
        <w:t xml:space="preserve">Method 9: purchaseProperty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  <w:t xml:space="preserve">Pre-requisite: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 order to purchase property, we need to register new user as mentioned below before proceeding with purchase of the property. 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i/>
          <w:color w:val="4F81BD"/>
          <w:spacing w:val="0"/>
          <w:position w:val="0"/>
          <w:sz w:val="22"/>
          <w:shd w:fill="auto" w:val="clear"/>
        </w:rPr>
        <w:t xml:space="preserve">Steps to register new user (Apoorv2) in the network and request property purchase</w:t>
      </w:r>
    </w:p>
    <w:p>
      <w:pPr>
        <w:numPr>
          <w:ilvl w:val="0"/>
          <w:numId w:val="68"/>
        </w:numPr>
        <w:spacing w:before="0" w:after="200" w:line="276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requestNewUser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peer chaincode invoke -o orderer.property-registration-network.com:7050 -C registrationchannel -n regnet -c'{"Args":["org.property-registration-network.regnet.users:requestNewUser","Apoorv2","apoorv2@gmail.com","1234567892","1234123412341232"]}'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32" w:dyaOrig="5323">
          <v:rect xmlns:o="urn:schemas-microsoft-com:office:office" xmlns:v="urn:schemas-microsoft-com:vml" id="rectole0000000015" style="width:561.600000pt;height:266.15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</w:p>
    <w:p>
      <w:pPr>
        <w:numPr>
          <w:ilvl w:val="0"/>
          <w:numId w:val="70"/>
        </w:numPr>
        <w:spacing w:before="0" w:after="200" w:line="276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approveNewUser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peer chaincode invoke -o orderer.property-registration-network.com:7050 -C registrationchannel -n regnet -c'{"Args":["org.property-registration-network.regnet.registrar:approveNewUser","Apoorv2","1234123412341232"]}'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504" w:dyaOrig="4331">
          <v:rect xmlns:o="urn:schemas-microsoft-com:office:office" xmlns:v="urn:schemas-microsoft-com:vml" id="rectole0000000016" style="width:525.200000pt;height:216.55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3"/>
        </w:object>
      </w:r>
    </w:p>
    <w:p>
      <w:pPr>
        <w:numPr>
          <w:ilvl w:val="0"/>
          <w:numId w:val="72"/>
        </w:numPr>
        <w:spacing w:before="0" w:after="200" w:line="276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rechargeAccount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peer chaincode invoke -o orderer.property-registration-network.com:7050 -C registrationchannel -n regnet -c'{"Args":["org.property-registration-network.regnet.users:rechargeAccount","Apoorv2","1234123412341232","upg500"]}'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32" w:dyaOrig="5347">
          <v:rect xmlns:o="urn:schemas-microsoft-com:office:office" xmlns:v="urn:schemas-microsoft-com:vml" id="rectole0000000017" style="width:561.600000pt;height:267.35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5"/>
        </w:object>
      </w:r>
    </w:p>
    <w:p>
      <w:pPr>
        <w:numPr>
          <w:ilvl w:val="0"/>
          <w:numId w:val="74"/>
        </w:numPr>
        <w:spacing w:before="0" w:after="200" w:line="276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purchaseProperty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peer chaincode invoke -o orderer.property-registration-network.com:7050 -C registrationchannel -n regnet -c'{"Args":["org.property-registration-network.regnet.users:purchaseProperty","001","Apoorv2","1234123412341232"]}'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32" w:dyaOrig="5341">
          <v:rect xmlns:o="urn:schemas-microsoft-com:office:office" xmlns:v="urn:schemas-microsoft-com:vml" id="rectole0000000018" style="width:561.600000pt;height:267.05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7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num w:numId="6">
    <w:abstractNumId w:val="102"/>
  </w:num>
  <w:num w:numId="9">
    <w:abstractNumId w:val="96"/>
  </w:num>
  <w:num w:numId="13">
    <w:abstractNumId w:val="90"/>
  </w:num>
  <w:num w:numId="19">
    <w:abstractNumId w:val="84"/>
  </w:num>
  <w:num w:numId="23">
    <w:abstractNumId w:val="78"/>
  </w:num>
  <w:num w:numId="27">
    <w:abstractNumId w:val="72"/>
  </w:num>
  <w:num w:numId="31">
    <w:abstractNumId w:val="66"/>
  </w:num>
  <w:num w:numId="36">
    <w:abstractNumId w:val="60"/>
  </w:num>
  <w:num w:numId="38">
    <w:abstractNumId w:val="54"/>
  </w:num>
  <w:num w:numId="45">
    <w:abstractNumId w:val="48"/>
  </w:num>
  <w:num w:numId="49">
    <w:abstractNumId w:val="42"/>
  </w:num>
  <w:num w:numId="53">
    <w:abstractNumId w:val="36"/>
  </w:num>
  <w:num w:numId="55">
    <w:abstractNumId w:val="30"/>
  </w:num>
  <w:num w:numId="62">
    <w:abstractNumId w:val="24"/>
  </w:num>
  <w:num w:numId="68">
    <w:abstractNumId w:val="18"/>
  </w:num>
  <w:num w:numId="70">
    <w:abstractNumId w:val="12"/>
  </w:num>
  <w:num w:numId="72">
    <w:abstractNumId w:val="6"/>
  </w:num>
  <w:num w:numId="74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3.bin" Id="docRId7" Type="http://schemas.openxmlformats.org/officeDocument/2006/relationships/oleObject" /><Relationship Target="media/image6.wmf" Id="docRId14" Type="http://schemas.openxmlformats.org/officeDocument/2006/relationships/image" /><Relationship Target="media/image16.wmf" Id="docRId34" Type="http://schemas.openxmlformats.org/officeDocument/2006/relationships/image" /><Relationship Target="media/image10.wmf" Id="docRId22" Type="http://schemas.openxmlformats.org/officeDocument/2006/relationships/image" /><Relationship Target="embeddings/oleObject4.bin" Id="docRId9" Type="http://schemas.openxmlformats.org/officeDocument/2006/relationships/oleObject" /><Relationship TargetMode="External" Target="mailto:saikumar2@gmail.com" Id="docRId0" Type="http://schemas.openxmlformats.org/officeDocument/2006/relationships/hyperlink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embeddings/oleObject14.bin" Id="docRId29" Type="http://schemas.openxmlformats.org/officeDocument/2006/relationships/oleObject" /><Relationship Target="media/image17.wmf" Id="docRId36" Type="http://schemas.openxmlformats.org/officeDocument/2006/relationships/image" /><Relationship Target="media/image3.wmf" Id="docRId8" Type="http://schemas.openxmlformats.org/officeDocument/2006/relationships/image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media/image13.wmf" Id="docRId28" Type="http://schemas.openxmlformats.org/officeDocument/2006/relationships/image" /><Relationship Target="embeddings/oleObject1.bin" Id="docRId3" Type="http://schemas.openxmlformats.org/officeDocument/2006/relationships/oleObject" /><Relationship Target="embeddings/oleObject18.bin" Id="docRId37" Type="http://schemas.openxmlformats.org/officeDocument/2006/relationships/oleObject" /><Relationship Target="styles.xml" Id="docRId40" Type="http://schemas.openxmlformats.org/officeDocument/2006/relationships/styles" /><Relationship Target="media/image4.wmf" Id="docRId10" Type="http://schemas.openxmlformats.org/officeDocument/2006/relationships/image" /><Relationship Target="media/image8.wmf" Id="docRId18" Type="http://schemas.openxmlformats.org/officeDocument/2006/relationships/image" /><Relationship Target="media/image0.wmf" Id="docRId2" Type="http://schemas.openxmlformats.org/officeDocument/2006/relationships/image" /><Relationship Target="embeddings/oleObject13.bin" Id="docRId27" Type="http://schemas.openxmlformats.org/officeDocument/2006/relationships/oleObject" /><Relationship Target="media/image14.wmf" Id="docRId30" Type="http://schemas.openxmlformats.org/officeDocument/2006/relationships/image" /><Relationship Target="media/image18.wmf" Id="docRId38" Type="http://schemas.openxmlformats.org/officeDocument/2006/relationships/image" /><Relationship Target="embeddings/oleObject5.bin" Id="docRId11" Type="http://schemas.openxmlformats.org/officeDocument/2006/relationships/oleObject" /><Relationship Target="embeddings/oleObject9.bin" Id="docRId19" Type="http://schemas.openxmlformats.org/officeDocument/2006/relationships/oleObject" /><Relationship Target="media/image12.wmf" Id="docRId26" Type="http://schemas.openxmlformats.org/officeDocument/2006/relationships/image" /><Relationship Target="embeddings/oleObject15.bin" Id="docRId31" Type="http://schemas.openxmlformats.org/officeDocument/2006/relationships/oleObject" /><Relationship Target="numbering.xml" Id="docRId39" Type="http://schemas.openxmlformats.org/officeDocument/2006/relationships/numbering" /><Relationship Target="embeddings/oleObject2.bin" Id="docRId5" Type="http://schemas.openxmlformats.org/officeDocument/2006/relationships/oleObject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media/image15.wmf" Id="docRId32" Type="http://schemas.openxmlformats.org/officeDocument/2006/relationships/image" /><Relationship Target="media/image1.wmf" Id="docRId4" Type="http://schemas.openxmlformats.org/officeDocument/2006/relationships/image" /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embeddings/oleObject16.bin" Id="docRId33" Type="http://schemas.openxmlformats.org/officeDocument/2006/relationships/oleObject" /><Relationship Target="embeddings/oleObject11.bin" Id="docRId23" Type="http://schemas.openxmlformats.org/officeDocument/2006/relationships/oleObject" /><Relationship Target="media/image2.wmf" Id="docRId6" Type="http://schemas.openxmlformats.org/officeDocument/2006/relationships/image" /><Relationship Target="embeddings/oleObject0.bin" Id="docRId1" Type="http://schemas.openxmlformats.org/officeDocument/2006/relationships/oleObject" /><Relationship Target="embeddings/oleObject7.bin" Id="docRId15" Type="http://schemas.openxmlformats.org/officeDocument/2006/relationships/oleObject" /><Relationship Target="embeddings/oleObject17.bin" Id="docRId35" Type="http://schemas.openxmlformats.org/officeDocument/2006/relationships/oleObject" /></Relationships>
</file>